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D65A" w14:textId="77777777" w:rsidR="00624516" w:rsidRDefault="00624516" w:rsidP="00DF47AD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72AFFA3" w14:textId="77777777" w:rsidR="004947CF" w:rsidRDefault="004947CF" w:rsidP="00DF47AD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33A4780" w14:textId="2A26A23E" w:rsidR="0025054E" w:rsidRDefault="00DF47AD" w:rsidP="00DF47AD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1EA7">
        <w:rPr>
          <w:rFonts w:ascii="Times New Roman" w:hAnsi="Times New Roman" w:cs="Times New Roman"/>
          <w:b/>
          <w:sz w:val="32"/>
          <w:szCs w:val="24"/>
        </w:rPr>
        <w:t xml:space="preserve">REGULAMIN UDZIAŁU W AKCJI </w:t>
      </w:r>
    </w:p>
    <w:p w14:paraId="2871A2E0" w14:textId="190801D0" w:rsidR="00DF47AD" w:rsidRPr="009B20C4" w:rsidRDefault="00DF47AD" w:rsidP="00DF47AD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”POLSKA ZOBACZ WIĘCEJ – weekend za pół ceny”</w:t>
      </w:r>
    </w:p>
    <w:p w14:paraId="2A8235C8" w14:textId="77777777" w:rsidR="00DF47AD" w:rsidRPr="009B20C4" w:rsidRDefault="00DF47AD" w:rsidP="00DF47AD">
      <w:pPr>
        <w:pStyle w:val="NoSpacing1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55FB4B" w14:textId="77777777" w:rsidR="00DF47AD" w:rsidRPr="00A9689B" w:rsidRDefault="00DF47AD" w:rsidP="00DF47AD">
      <w:pPr>
        <w:pStyle w:val="NoSpacing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4A94" w14:textId="77777777" w:rsidR="00DF47AD" w:rsidRPr="00370CF6" w:rsidRDefault="00DF47AD" w:rsidP="00DF47AD">
      <w:pPr>
        <w:pStyle w:val="NoSpacing1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EA7">
        <w:rPr>
          <w:rFonts w:ascii="Times New Roman" w:hAnsi="Times New Roman" w:cs="Times New Roman"/>
          <w:b/>
          <w:sz w:val="24"/>
          <w:szCs w:val="24"/>
        </w:rPr>
        <w:t>1</w:t>
      </w:r>
    </w:p>
    <w:p w14:paraId="69B803E7" w14:textId="51AAB0EE" w:rsidR="00DF47AD" w:rsidRPr="009B20C4" w:rsidRDefault="00DF47AD" w:rsidP="00DF47AD">
      <w:pPr>
        <w:pStyle w:val="NoSpacing1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F6">
        <w:rPr>
          <w:rFonts w:ascii="Times New Roman" w:hAnsi="Times New Roman" w:cs="Times New Roman"/>
          <w:sz w:val="24"/>
          <w:szCs w:val="24"/>
        </w:rPr>
        <w:t xml:space="preserve">Akcja „Polska </w:t>
      </w:r>
      <w:r>
        <w:rPr>
          <w:rFonts w:ascii="Times New Roman" w:hAnsi="Times New Roman" w:cs="Times New Roman"/>
          <w:sz w:val="24"/>
          <w:szCs w:val="24"/>
        </w:rPr>
        <w:t>zobacz więcej – weekend za pół ceny</w:t>
      </w:r>
      <w:r w:rsidRPr="00370CF6">
        <w:rPr>
          <w:rFonts w:ascii="Times New Roman" w:hAnsi="Times New Roman" w:cs="Times New Roman"/>
          <w:sz w:val="24"/>
          <w:szCs w:val="24"/>
        </w:rPr>
        <w:t>” („Akcja”) jest działaniem promocyjnym</w:t>
      </w:r>
      <w:r w:rsidR="0025054E">
        <w:rPr>
          <w:rFonts w:ascii="Times New Roman" w:hAnsi="Times New Roman" w:cs="Times New Roman"/>
          <w:sz w:val="24"/>
          <w:szCs w:val="24"/>
        </w:rPr>
        <w:t>,</w:t>
      </w:r>
      <w:r w:rsidRPr="00370CF6">
        <w:rPr>
          <w:rFonts w:ascii="Times New Roman" w:hAnsi="Times New Roman" w:cs="Times New Roman"/>
          <w:sz w:val="24"/>
          <w:szCs w:val="24"/>
        </w:rPr>
        <w:t xml:space="preserve"> mającym na celu przedłużenie sezonu turystycznego w Polsce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0CF6">
        <w:rPr>
          <w:rFonts w:ascii="Times New Roman" w:hAnsi="Times New Roman" w:cs="Times New Roman"/>
          <w:sz w:val="24"/>
          <w:szCs w:val="24"/>
        </w:rPr>
        <w:t>propagowanie udziału Polaków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20C4">
        <w:rPr>
          <w:rFonts w:ascii="Times New Roman" w:hAnsi="Times New Roman" w:cs="Times New Roman"/>
          <w:sz w:val="24"/>
          <w:szCs w:val="24"/>
        </w:rPr>
        <w:t xml:space="preserve">wyjazdach turystycznych na terenie Polski. </w:t>
      </w:r>
    </w:p>
    <w:p w14:paraId="25A157E3" w14:textId="1CB2033A" w:rsidR="009310A0" w:rsidRDefault="00DF47AD" w:rsidP="009310A0">
      <w:pPr>
        <w:pStyle w:val="NoSpacing1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Akcji</w:t>
      </w:r>
      <w:r w:rsidRPr="009B20C4">
        <w:rPr>
          <w:rFonts w:ascii="Times New Roman" w:hAnsi="Times New Roman" w:cs="Times New Roman"/>
          <w:sz w:val="24"/>
          <w:szCs w:val="24"/>
        </w:rPr>
        <w:t xml:space="preserve"> </w:t>
      </w:r>
      <w:r w:rsidRPr="007833DC">
        <w:rPr>
          <w:rFonts w:ascii="Times New Roman" w:hAnsi="Times New Roman" w:cs="Times New Roman"/>
          <w:sz w:val="24"/>
          <w:szCs w:val="24"/>
        </w:rPr>
        <w:t>podmioty</w:t>
      </w:r>
      <w:r w:rsidRPr="009B20C4">
        <w:rPr>
          <w:rFonts w:ascii="Times New Roman" w:hAnsi="Times New Roman" w:cs="Times New Roman"/>
          <w:sz w:val="24"/>
          <w:szCs w:val="24"/>
        </w:rPr>
        <w:t xml:space="preserve"> świadczące </w:t>
      </w:r>
      <w:r>
        <w:rPr>
          <w:rFonts w:ascii="Times New Roman" w:hAnsi="Times New Roman" w:cs="Times New Roman"/>
          <w:sz w:val="24"/>
          <w:szCs w:val="24"/>
        </w:rPr>
        <w:t xml:space="preserve">zgodnie z prawem </w:t>
      </w:r>
      <w:r w:rsidRPr="009B20C4">
        <w:rPr>
          <w:rFonts w:ascii="Times New Roman" w:hAnsi="Times New Roman" w:cs="Times New Roman"/>
          <w:sz w:val="24"/>
          <w:szCs w:val="24"/>
        </w:rPr>
        <w:t xml:space="preserve">usługi turystyczne </w:t>
      </w:r>
      <w:r>
        <w:rPr>
          <w:rFonts w:ascii="Times New Roman" w:hAnsi="Times New Roman" w:cs="Times New Roman"/>
          <w:sz w:val="24"/>
          <w:szCs w:val="24"/>
        </w:rPr>
        <w:t>na terenie Polski</w:t>
      </w:r>
      <w:r w:rsidRPr="009B20C4">
        <w:rPr>
          <w:rFonts w:ascii="Times New Roman" w:hAnsi="Times New Roman" w:cs="Times New Roman"/>
          <w:sz w:val="24"/>
          <w:szCs w:val="24"/>
        </w:rPr>
        <w:t xml:space="preserve"> („Partner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9B20C4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 xml:space="preserve">zaoferują </w:t>
      </w:r>
      <w:r w:rsidRPr="009B20C4">
        <w:rPr>
          <w:rFonts w:ascii="Times New Roman" w:hAnsi="Times New Roman" w:cs="Times New Roman"/>
          <w:sz w:val="24"/>
          <w:szCs w:val="24"/>
        </w:rPr>
        <w:t>zniżk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0C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produkty i usługi turystyczne świadczone w ramach swojej działalności</w:t>
      </w:r>
      <w:r w:rsidRPr="009B20C4">
        <w:rPr>
          <w:rFonts w:ascii="Times New Roman" w:hAnsi="Times New Roman" w:cs="Times New Roman"/>
          <w:sz w:val="24"/>
          <w:szCs w:val="24"/>
        </w:rPr>
        <w:t>.</w:t>
      </w:r>
      <w:r w:rsidRPr="008E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50D7F" w14:textId="0E097E5B" w:rsidR="00D32942" w:rsidRPr="009310A0" w:rsidRDefault="00DF47AD" w:rsidP="009310A0">
      <w:pPr>
        <w:pStyle w:val="NoSpacing1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sz w:val="24"/>
          <w:szCs w:val="24"/>
        </w:rPr>
        <w:t xml:space="preserve">Organizatorem Akcji jest </w:t>
      </w:r>
      <w:r w:rsidR="00D32942" w:rsidRPr="009310A0">
        <w:rPr>
          <w:rFonts w:ascii="Times New Roman" w:hAnsi="Times New Roman" w:cs="Times New Roman"/>
          <w:sz w:val="24"/>
          <w:szCs w:val="24"/>
        </w:rPr>
        <w:t xml:space="preserve">Polska Organizacja Turystyczna </w:t>
      </w:r>
      <w:r w:rsidRPr="009310A0">
        <w:rPr>
          <w:rFonts w:ascii="Times New Roman" w:hAnsi="Times New Roman" w:cs="Times New Roman"/>
          <w:sz w:val="24"/>
          <w:szCs w:val="24"/>
        </w:rPr>
        <w:t>z siedzibą w </w:t>
      </w:r>
      <w:r w:rsidR="00BF1230">
        <w:rPr>
          <w:rFonts w:ascii="Times New Roman" w:hAnsi="Times New Roman" w:cs="Times New Roman"/>
          <w:sz w:val="24"/>
          <w:szCs w:val="24"/>
        </w:rPr>
        <w:t xml:space="preserve">Warszawie, </w:t>
      </w:r>
    </w:p>
    <w:p w14:paraId="67C47C7A" w14:textId="2E6A9362" w:rsidR="009310A0" w:rsidRPr="009310A0" w:rsidRDefault="00DF47AD" w:rsidP="009310A0">
      <w:pPr>
        <w:pStyle w:val="NoSpacing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sz w:val="24"/>
          <w:szCs w:val="24"/>
        </w:rPr>
        <w:t xml:space="preserve">ul. </w:t>
      </w:r>
      <w:r w:rsidR="00D32942" w:rsidRPr="009310A0">
        <w:rPr>
          <w:rFonts w:ascii="Times New Roman" w:hAnsi="Times New Roman" w:cs="Times New Roman"/>
          <w:sz w:val="24"/>
          <w:szCs w:val="24"/>
        </w:rPr>
        <w:t>Tytusa Chałubińskiego 8, 00-</w:t>
      </w:r>
      <w:r w:rsidR="00C85016">
        <w:rPr>
          <w:rFonts w:ascii="Times New Roman" w:hAnsi="Times New Roman" w:cs="Times New Roman"/>
          <w:sz w:val="24"/>
          <w:szCs w:val="24"/>
        </w:rPr>
        <w:t>6</w:t>
      </w:r>
      <w:r w:rsidR="00D32942" w:rsidRPr="009310A0">
        <w:rPr>
          <w:rFonts w:ascii="Times New Roman" w:hAnsi="Times New Roman" w:cs="Times New Roman"/>
          <w:sz w:val="24"/>
          <w:szCs w:val="24"/>
        </w:rPr>
        <w:t>1</w:t>
      </w:r>
      <w:r w:rsidR="00C85016">
        <w:rPr>
          <w:rFonts w:ascii="Times New Roman" w:hAnsi="Times New Roman" w:cs="Times New Roman"/>
          <w:sz w:val="24"/>
          <w:szCs w:val="24"/>
        </w:rPr>
        <w:t>3</w:t>
      </w:r>
      <w:r w:rsidRPr="009310A0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32942" w:rsidRPr="009310A0">
        <w:rPr>
          <w:rFonts w:ascii="Times New Roman" w:hAnsi="Times New Roman" w:cs="Times New Roman"/>
          <w:sz w:val="24"/>
          <w:szCs w:val="24"/>
        </w:rPr>
        <w:t xml:space="preserve">NIP: 5252150196, </w:t>
      </w:r>
    </w:p>
    <w:p w14:paraId="0270D555" w14:textId="77777777" w:rsidR="009310A0" w:rsidRDefault="00D32942" w:rsidP="009310A0">
      <w:pPr>
        <w:pStyle w:val="NoSpacing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sz w:val="24"/>
          <w:szCs w:val="24"/>
        </w:rPr>
        <w:t xml:space="preserve">REGON: 016213775 </w:t>
      </w:r>
      <w:r w:rsidR="00DF47AD" w:rsidRPr="009310A0">
        <w:rPr>
          <w:rFonts w:ascii="Times New Roman" w:hAnsi="Times New Roman" w:cs="Times New Roman"/>
          <w:sz w:val="24"/>
          <w:szCs w:val="24"/>
        </w:rPr>
        <w:t xml:space="preserve">(„Organizator”). </w:t>
      </w:r>
    </w:p>
    <w:p w14:paraId="32BCC9AA" w14:textId="5E2433CA" w:rsidR="00DF47AD" w:rsidRPr="0039038C" w:rsidRDefault="00BF1230" w:rsidP="00BF1230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310A0" w:rsidRPr="009310A0">
        <w:rPr>
          <w:rFonts w:ascii="Times New Roman" w:hAnsi="Times New Roman" w:cs="Times New Roman"/>
          <w:sz w:val="24"/>
          <w:szCs w:val="24"/>
        </w:rPr>
        <w:t>Termin</w:t>
      </w:r>
      <w:r w:rsidR="00DF47AD" w:rsidRPr="009310A0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9310A0" w:rsidRPr="009310A0">
        <w:rPr>
          <w:rFonts w:ascii="Times New Roman" w:hAnsi="Times New Roman" w:cs="Times New Roman"/>
          <w:sz w:val="24"/>
          <w:szCs w:val="24"/>
        </w:rPr>
        <w:t xml:space="preserve">: </w:t>
      </w:r>
      <w:r w:rsidR="0025054E">
        <w:rPr>
          <w:rFonts w:ascii="Times New Roman" w:hAnsi="Times New Roman" w:cs="Times New Roman"/>
          <w:sz w:val="24"/>
          <w:szCs w:val="24"/>
        </w:rPr>
        <w:t xml:space="preserve">31.03.17 </w:t>
      </w:r>
      <w:r w:rsidR="00DF47AD" w:rsidRPr="009310A0">
        <w:rPr>
          <w:rFonts w:ascii="Times New Roman" w:hAnsi="Times New Roman" w:cs="Times New Roman"/>
          <w:sz w:val="24"/>
          <w:szCs w:val="24"/>
        </w:rPr>
        <w:t>-</w:t>
      </w:r>
      <w:r w:rsidR="0025054E">
        <w:rPr>
          <w:rFonts w:ascii="Times New Roman" w:hAnsi="Times New Roman" w:cs="Times New Roman"/>
          <w:sz w:val="24"/>
          <w:szCs w:val="24"/>
        </w:rPr>
        <w:t xml:space="preserve"> </w:t>
      </w:r>
      <w:r w:rsidR="00DF47AD" w:rsidRPr="009310A0">
        <w:rPr>
          <w:rFonts w:ascii="Times New Roman" w:hAnsi="Times New Roman" w:cs="Times New Roman"/>
          <w:sz w:val="24"/>
          <w:szCs w:val="24"/>
        </w:rPr>
        <w:t xml:space="preserve">02.04.17 </w:t>
      </w:r>
    </w:p>
    <w:p w14:paraId="0F913E9A" w14:textId="77777777" w:rsidR="00DF47AD" w:rsidRPr="009B20C4" w:rsidRDefault="00DF47AD" w:rsidP="00DF47AD">
      <w:pPr>
        <w:pStyle w:val="NoSpacing1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1B4421" w14:textId="77777777" w:rsidR="00DF47AD" w:rsidRPr="00A01EA7" w:rsidRDefault="00DF47AD" w:rsidP="00DF47AD">
      <w:pPr>
        <w:pStyle w:val="NoSpacing1"/>
        <w:spacing w:after="120" w:line="276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EA7">
        <w:rPr>
          <w:rFonts w:ascii="Times New Roman" w:hAnsi="Times New Roman" w:cs="Times New Roman"/>
          <w:b/>
          <w:sz w:val="24"/>
          <w:szCs w:val="24"/>
        </w:rPr>
        <w:t>2</w:t>
      </w:r>
    </w:p>
    <w:p w14:paraId="7B1189F0" w14:textId="7FDCB540" w:rsidR="00DF47AD" w:rsidRDefault="00DF47AD" w:rsidP="00DF47AD">
      <w:pPr>
        <w:pStyle w:val="NoSpacing1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odmiot ubiegający się o udział w Akcji </w:t>
      </w:r>
      <w:r w:rsidRPr="00370CF6">
        <w:rPr>
          <w:rFonts w:ascii="Times New Roman" w:hAnsi="Times New Roman" w:cs="Times New Roman"/>
          <w:sz w:val="24"/>
          <w:szCs w:val="24"/>
        </w:rPr>
        <w:t>zobowiązany jest przygotować na potrzeby Akcji pakiet</w:t>
      </w:r>
      <w:r w:rsidRPr="00FC3FEA">
        <w:rPr>
          <w:rFonts w:ascii="Times New Roman" w:hAnsi="Times New Roman" w:cs="Times New Roman"/>
          <w:sz w:val="24"/>
          <w:szCs w:val="24"/>
        </w:rPr>
        <w:t xml:space="preserve"> produktów </w:t>
      </w:r>
      <w:r w:rsidRPr="00A9689B">
        <w:rPr>
          <w:rFonts w:ascii="Times New Roman" w:hAnsi="Times New Roman" w:cs="Times New Roman"/>
          <w:sz w:val="24"/>
          <w:szCs w:val="24"/>
        </w:rPr>
        <w:t>lub usług turystycznych</w:t>
      </w:r>
      <w:r>
        <w:rPr>
          <w:rFonts w:ascii="Times New Roman" w:hAnsi="Times New Roman" w:cs="Times New Roman"/>
          <w:sz w:val="24"/>
          <w:szCs w:val="24"/>
        </w:rPr>
        <w:t xml:space="preserve"> („ofertę promocyjną”), które </w:t>
      </w:r>
      <w:r w:rsidRPr="0038104A">
        <w:rPr>
          <w:rFonts w:ascii="Times New Roman" w:hAnsi="Times New Roman" w:cs="Times New Roman"/>
          <w:sz w:val="24"/>
          <w:szCs w:val="24"/>
        </w:rPr>
        <w:t xml:space="preserve">w </w:t>
      </w:r>
      <w:r w:rsidRPr="00370CF6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333CD5">
        <w:rPr>
          <w:rFonts w:ascii="Times New Roman" w:hAnsi="Times New Roman" w:cs="Times New Roman"/>
          <w:sz w:val="24"/>
          <w:szCs w:val="24"/>
        </w:rPr>
        <w:t xml:space="preserve">godz. 17.00 w dniu </w:t>
      </w:r>
      <w:r>
        <w:rPr>
          <w:rFonts w:ascii="Times New Roman" w:hAnsi="Times New Roman" w:cs="Times New Roman"/>
          <w:sz w:val="24"/>
          <w:szCs w:val="24"/>
        </w:rPr>
        <w:t>31.03.17</w:t>
      </w:r>
      <w:r w:rsidRPr="00333CD5">
        <w:rPr>
          <w:rFonts w:ascii="Times New Roman" w:hAnsi="Times New Roman" w:cs="Times New Roman"/>
          <w:sz w:val="24"/>
          <w:szCs w:val="24"/>
        </w:rPr>
        <w:t xml:space="preserve">r. do godz. 23:59 w dniu </w:t>
      </w:r>
      <w:r>
        <w:rPr>
          <w:rFonts w:ascii="Times New Roman" w:hAnsi="Times New Roman" w:cs="Times New Roman"/>
          <w:sz w:val="24"/>
          <w:szCs w:val="24"/>
        </w:rPr>
        <w:t>02.04.17r. będą:</w:t>
      </w:r>
      <w:r w:rsidRPr="0037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F45A5" w14:textId="36C9333C" w:rsidR="00DF47AD" w:rsidRPr="009310A0" w:rsidRDefault="00DF47AD" w:rsidP="00DF47AD">
      <w:pPr>
        <w:pStyle w:val="NoSpacing1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sz w:val="24"/>
          <w:szCs w:val="24"/>
        </w:rPr>
        <w:t>realizowane za cenę niższą o co najmniej 50%</w:t>
      </w:r>
      <w:r w:rsidR="00BF3AC9">
        <w:rPr>
          <w:rFonts w:ascii="Times New Roman" w:hAnsi="Times New Roman" w:cs="Times New Roman"/>
          <w:sz w:val="24"/>
          <w:szCs w:val="24"/>
        </w:rPr>
        <w:t xml:space="preserve"> w stosunku do c</w:t>
      </w:r>
      <w:r w:rsidR="0025054E">
        <w:rPr>
          <w:rFonts w:ascii="Times New Roman" w:hAnsi="Times New Roman" w:cs="Times New Roman"/>
          <w:sz w:val="24"/>
          <w:szCs w:val="24"/>
        </w:rPr>
        <w:t>eny regularnej na usługę główną,</w:t>
      </w:r>
    </w:p>
    <w:p w14:paraId="33674060" w14:textId="5D98259F" w:rsidR="0089105D" w:rsidRPr="00B60875" w:rsidRDefault="00DF47AD" w:rsidP="00B60875">
      <w:pPr>
        <w:pStyle w:val="NoSpacing1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sz w:val="24"/>
          <w:szCs w:val="24"/>
        </w:rPr>
        <w:t>sprzedawane za cenę niższą o co najmniej 50 % w stosunku do ceny regularnej</w:t>
      </w:r>
      <w:r w:rsidR="00B60875" w:rsidRPr="00B60875">
        <w:rPr>
          <w:rFonts w:ascii="Times New Roman" w:hAnsi="Times New Roman" w:cs="Times New Roman"/>
          <w:sz w:val="24"/>
          <w:szCs w:val="24"/>
        </w:rPr>
        <w:t xml:space="preserve"> </w:t>
      </w:r>
      <w:r w:rsidR="00B60875">
        <w:rPr>
          <w:rFonts w:ascii="Times New Roman" w:hAnsi="Times New Roman" w:cs="Times New Roman"/>
          <w:sz w:val="24"/>
          <w:szCs w:val="24"/>
        </w:rPr>
        <w:t>na usługę główną</w:t>
      </w:r>
      <w:r w:rsidRPr="00B60875">
        <w:rPr>
          <w:rFonts w:ascii="Times New Roman" w:hAnsi="Times New Roman" w:cs="Times New Roman"/>
          <w:sz w:val="24"/>
          <w:szCs w:val="24"/>
        </w:rPr>
        <w:t>, przy czym realizacja tych produktów lub usług turystycznych nastąpi w terminie późniejszym.</w:t>
      </w:r>
    </w:p>
    <w:p w14:paraId="1B1D60D8" w14:textId="4C02CD6B" w:rsidR="00DF47AD" w:rsidRPr="003B7C82" w:rsidRDefault="00DF47AD" w:rsidP="002C443D">
      <w:pPr>
        <w:pStyle w:val="NoSpacing1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Zniżka, o której mowa w </w:t>
      </w:r>
      <w:r w:rsidR="003B7C82" w:rsidRPr="003B7C82">
        <w:rPr>
          <w:rFonts w:ascii="Times New Roman" w:hAnsi="Times New Roman" w:cs="Times New Roman"/>
          <w:sz w:val="24"/>
          <w:szCs w:val="24"/>
        </w:rPr>
        <w:t>§ 2</w:t>
      </w:r>
      <w:r w:rsidR="003B7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82">
        <w:rPr>
          <w:rFonts w:ascii="Times New Roman" w:hAnsi="Times New Roman" w:cs="Times New Roman"/>
          <w:sz w:val="24"/>
          <w:szCs w:val="24"/>
        </w:rPr>
        <w:t>ust. 1</w:t>
      </w:r>
      <w:r w:rsidR="002C443D">
        <w:rPr>
          <w:rFonts w:ascii="Times New Roman" w:hAnsi="Times New Roman" w:cs="Times New Roman"/>
          <w:sz w:val="24"/>
          <w:szCs w:val="24"/>
        </w:rPr>
        <w:t xml:space="preserve"> pkt 1) i 2)</w:t>
      </w:r>
      <w:r w:rsidRPr="003B7C82">
        <w:rPr>
          <w:rFonts w:ascii="Times New Roman" w:hAnsi="Times New Roman" w:cs="Times New Roman"/>
          <w:sz w:val="24"/>
          <w:szCs w:val="24"/>
        </w:rPr>
        <w:t xml:space="preserve">, obejmować powinna usługi, których realizacja została rozpoczęta w okresie, o którym mowa w </w:t>
      </w:r>
      <w:r w:rsidR="002C443D" w:rsidRPr="002C443D">
        <w:rPr>
          <w:rFonts w:ascii="Times New Roman" w:hAnsi="Times New Roman" w:cs="Times New Roman"/>
          <w:sz w:val="24"/>
          <w:szCs w:val="24"/>
        </w:rPr>
        <w:t>§ 2</w:t>
      </w:r>
      <w:r w:rsidR="002C443D">
        <w:rPr>
          <w:rFonts w:ascii="Times New Roman" w:hAnsi="Times New Roman" w:cs="Times New Roman"/>
          <w:sz w:val="24"/>
          <w:szCs w:val="24"/>
        </w:rPr>
        <w:t xml:space="preserve"> </w:t>
      </w:r>
      <w:r w:rsidRPr="003B7C82">
        <w:rPr>
          <w:rFonts w:ascii="Times New Roman" w:hAnsi="Times New Roman" w:cs="Times New Roman"/>
          <w:sz w:val="24"/>
          <w:szCs w:val="24"/>
        </w:rPr>
        <w:t>ust. 1, nawet jeżeli zakończenie ich realizacji</w:t>
      </w:r>
      <w:r w:rsidR="00A919CC" w:rsidRPr="003B7C82">
        <w:rPr>
          <w:rFonts w:ascii="Times New Roman" w:hAnsi="Times New Roman" w:cs="Times New Roman"/>
          <w:sz w:val="24"/>
          <w:szCs w:val="24"/>
        </w:rPr>
        <w:t xml:space="preserve"> nastąpi po upływie tego okresu, przy czym zniżka dotyczy tylko okresu Akcji.</w:t>
      </w:r>
    </w:p>
    <w:p w14:paraId="5118FA43" w14:textId="77777777" w:rsidR="00DF47AD" w:rsidRPr="00397C87" w:rsidRDefault="00DF47AD" w:rsidP="00DF47AD">
      <w:pPr>
        <w:pStyle w:val="NoSpacing1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C87">
        <w:rPr>
          <w:rFonts w:ascii="Times New Roman" w:hAnsi="Times New Roman" w:cs="Times New Roman"/>
          <w:sz w:val="24"/>
          <w:szCs w:val="24"/>
        </w:rPr>
        <w:t xml:space="preserve">Oferta promocyjna może obejmować jedynie produkty i usługi turystyczne, które znajdują się w stałej ofercie Partnera, tym samym nie może ona obejmować produktów lub usług turystycznych wprowadzonych do oferty Partnera jedynie na czas trwania Akcji. </w:t>
      </w:r>
    </w:p>
    <w:p w14:paraId="4645B43B" w14:textId="1B07E92A" w:rsidR="00DF47AD" w:rsidRDefault="00DF47AD" w:rsidP="00DF47AD">
      <w:pPr>
        <w:pStyle w:val="NoSpacing1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9038C">
        <w:rPr>
          <w:rFonts w:ascii="Times New Roman" w:hAnsi="Times New Roman" w:cs="Times New Roman"/>
          <w:sz w:val="24"/>
          <w:szCs w:val="24"/>
        </w:rPr>
        <w:t>rodukty lub usługi turystyczne</w:t>
      </w:r>
      <w:r>
        <w:rPr>
          <w:rFonts w:ascii="Times New Roman" w:hAnsi="Times New Roman" w:cs="Times New Roman"/>
          <w:sz w:val="24"/>
          <w:szCs w:val="24"/>
        </w:rPr>
        <w:t xml:space="preserve"> objęte ofertą promocyjną realizowane będą </w:t>
      </w:r>
      <w:r w:rsidRPr="009B20C4">
        <w:rPr>
          <w:rFonts w:ascii="Times New Roman" w:hAnsi="Times New Roman" w:cs="Times New Roman"/>
          <w:sz w:val="24"/>
          <w:szCs w:val="24"/>
        </w:rPr>
        <w:t>w normalnych godzinach funkcjonowania obiektów</w:t>
      </w:r>
      <w:r>
        <w:rPr>
          <w:rFonts w:ascii="Times New Roman" w:hAnsi="Times New Roman" w:cs="Times New Roman"/>
          <w:sz w:val="24"/>
          <w:szCs w:val="24"/>
        </w:rPr>
        <w:t>, których dotyczą</w:t>
      </w:r>
      <w:r w:rsidRPr="009B20C4">
        <w:rPr>
          <w:rFonts w:ascii="Times New Roman" w:hAnsi="Times New Roman" w:cs="Times New Roman"/>
          <w:sz w:val="24"/>
          <w:szCs w:val="24"/>
        </w:rPr>
        <w:t>.</w:t>
      </w:r>
    </w:p>
    <w:p w14:paraId="08140E62" w14:textId="3377129C" w:rsidR="009310A0" w:rsidRDefault="009310A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71A6F64" w14:textId="77777777" w:rsidR="004947CF" w:rsidRDefault="004947CF" w:rsidP="00DF47AD">
      <w:pPr>
        <w:pStyle w:val="NoSpacing1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BCBD6" w14:textId="2CEC0F79" w:rsidR="00DF47AD" w:rsidRPr="00A01EA7" w:rsidRDefault="00DF47AD" w:rsidP="00DF47AD">
      <w:pPr>
        <w:pStyle w:val="NoSpacing1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F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607954E" w14:textId="718B7ACE" w:rsidR="00536EF9" w:rsidRPr="00536EF9" w:rsidRDefault="00DF47AD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zainteresowany udziałem w Akcji zobowiązany jest </w:t>
      </w:r>
      <w:r w:rsidR="00B9058E">
        <w:rPr>
          <w:rFonts w:ascii="Times New Roman" w:hAnsi="Times New Roman" w:cs="Times New Roman"/>
          <w:sz w:val="24"/>
          <w:szCs w:val="24"/>
        </w:rPr>
        <w:t xml:space="preserve">do wypełnienia formularza zgłoszeniowego zamieszczonego </w:t>
      </w:r>
      <w:r w:rsidR="00161D17" w:rsidRPr="00E44F1B">
        <w:rPr>
          <w:rFonts w:ascii="Times New Roman" w:hAnsi="Times New Roman" w:cs="Times New Roman"/>
          <w:sz w:val="24"/>
          <w:szCs w:val="24"/>
        </w:rPr>
        <w:t>na stronie prowadzonej przez Organizatora</w:t>
      </w:r>
      <w:r w:rsidR="00E44F1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E515D" w:rsidRPr="00536EF9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http://www.polskazobaczwiecej.pl</w:t>
        </w:r>
      </w:hyperlink>
      <w:r w:rsidR="001E515D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85016" w:rsidRPr="00C8501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oraz</w:t>
      </w:r>
      <w:r w:rsidR="00C85016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25054E">
        <w:rPr>
          <w:rFonts w:ascii="Times New Roman" w:hAnsi="Times New Roman" w:cs="Times New Roman"/>
          <w:sz w:val="24"/>
          <w:szCs w:val="24"/>
        </w:rPr>
        <w:t>zaakceptować regulamin A</w:t>
      </w:r>
      <w:r w:rsidR="001B7E24" w:rsidRPr="00E44F1B">
        <w:rPr>
          <w:rFonts w:ascii="Times New Roman" w:hAnsi="Times New Roman" w:cs="Times New Roman"/>
          <w:sz w:val="24"/>
          <w:szCs w:val="24"/>
        </w:rPr>
        <w:t>kcji. Z</w:t>
      </w:r>
      <w:r w:rsidR="00A963BF">
        <w:rPr>
          <w:rFonts w:ascii="Times New Roman" w:hAnsi="Times New Roman" w:cs="Times New Roman"/>
          <w:sz w:val="24"/>
          <w:szCs w:val="24"/>
        </w:rPr>
        <w:t>głoszenie musi zawierać:</w:t>
      </w:r>
    </w:p>
    <w:p w14:paraId="32D703EA" w14:textId="754C2592" w:rsidR="00DF47AD" w:rsidRDefault="00BC56B2" w:rsidP="00DF47AD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</w:t>
      </w:r>
      <w:r w:rsidR="00DF47AD">
        <w:rPr>
          <w:rFonts w:ascii="Times New Roman" w:hAnsi="Times New Roman" w:cs="Times New Roman"/>
          <w:sz w:val="24"/>
          <w:szCs w:val="24"/>
        </w:rPr>
        <w:t xml:space="preserve"> </w:t>
      </w:r>
      <w:r w:rsidR="00D92E31">
        <w:rPr>
          <w:rFonts w:ascii="Times New Roman" w:hAnsi="Times New Roman" w:cs="Times New Roman"/>
          <w:sz w:val="24"/>
          <w:szCs w:val="24"/>
        </w:rPr>
        <w:t>obiektu</w:t>
      </w:r>
      <w:r w:rsidR="00DF47AD" w:rsidRPr="0039038C">
        <w:rPr>
          <w:rFonts w:ascii="Times New Roman" w:hAnsi="Times New Roman" w:cs="Times New Roman"/>
          <w:sz w:val="24"/>
          <w:szCs w:val="24"/>
        </w:rPr>
        <w:t>,</w:t>
      </w:r>
    </w:p>
    <w:p w14:paraId="1DDA9DE3" w14:textId="3EDBB06A" w:rsidR="00D92E31" w:rsidRPr="00D92E31" w:rsidRDefault="00BC56B2" w:rsidP="00D92E31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usługi</w:t>
      </w:r>
    </w:p>
    <w:p w14:paraId="1498F23B" w14:textId="4B786E8D" w:rsidR="00C85016" w:rsidRDefault="00C85016" w:rsidP="00DF47AD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D92E31">
        <w:rPr>
          <w:rFonts w:ascii="Times New Roman" w:hAnsi="Times New Roman" w:cs="Times New Roman"/>
          <w:sz w:val="24"/>
          <w:szCs w:val="24"/>
        </w:rPr>
        <w:t>obiektu,</w:t>
      </w:r>
    </w:p>
    <w:p w14:paraId="663606DD" w14:textId="31D1C469" w:rsidR="0089335B" w:rsidRDefault="0089335B" w:rsidP="00DF47AD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logo,</w:t>
      </w:r>
    </w:p>
    <w:p w14:paraId="5768C26A" w14:textId="00FFEC47" w:rsidR="0089335B" w:rsidRDefault="0089335B" w:rsidP="008933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zdjęcia (2 zewnątrz, 2 wewnątrz),</w:t>
      </w:r>
    </w:p>
    <w:p w14:paraId="75181C08" w14:textId="58B70273" w:rsidR="007C365B" w:rsidRDefault="007C365B" w:rsidP="008933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31">
        <w:rPr>
          <w:rFonts w:ascii="Times New Roman" w:hAnsi="Times New Roman" w:cs="Times New Roman"/>
          <w:sz w:val="24"/>
          <w:szCs w:val="24"/>
        </w:rPr>
        <w:t>informację, czy liczba produktów lub usług turystycznych objętych ofertą promocyjną jest ograniczona, a jeżeli tak, to jakie są limity dla produktów lub usług turystycznych objętych prom</w:t>
      </w:r>
      <w:r>
        <w:rPr>
          <w:rFonts w:ascii="Times New Roman" w:hAnsi="Times New Roman" w:cs="Times New Roman"/>
          <w:sz w:val="24"/>
          <w:szCs w:val="24"/>
        </w:rPr>
        <w:t>ocją,</w:t>
      </w:r>
    </w:p>
    <w:p w14:paraId="53DB0D33" w14:textId="6B1FC3F6" w:rsidR="0089335B" w:rsidRDefault="0089335B" w:rsidP="008933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odnośnik do strony internetowej (bezpośrednio do właściwej podstrony), na której podmiot zainteresowany udziałem w Akcji zamieścił ofertę promocyjną,</w:t>
      </w:r>
    </w:p>
    <w:p w14:paraId="3CADA403" w14:textId="5DAD1647" w:rsidR="0089335B" w:rsidRPr="007C365B" w:rsidRDefault="00BC56B2" w:rsidP="008933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podmiotu (właściciela), </w:t>
      </w:r>
    </w:p>
    <w:p w14:paraId="5B4F1030" w14:textId="78A01486" w:rsidR="0089335B" w:rsidRPr="007C365B" w:rsidRDefault="00BC56B2" w:rsidP="008933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9335B" w:rsidRPr="007C365B">
        <w:rPr>
          <w:rFonts w:ascii="Times New Roman" w:hAnsi="Times New Roman" w:cs="Times New Roman"/>
          <w:sz w:val="24"/>
          <w:szCs w:val="24"/>
        </w:rPr>
        <w:t xml:space="preserve"> podmiotu,</w:t>
      </w:r>
    </w:p>
    <w:p w14:paraId="6D9274E0" w14:textId="2AAE9E33" w:rsidR="00DF47AD" w:rsidRPr="00947BEC" w:rsidRDefault="00D92E31" w:rsidP="007C36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C">
        <w:rPr>
          <w:rFonts w:ascii="Times New Roman" w:hAnsi="Times New Roman" w:cs="Times New Roman"/>
          <w:sz w:val="24"/>
          <w:szCs w:val="24"/>
        </w:rPr>
        <w:t>nr KRS albo informacja o wpisie do CEIDG</w:t>
      </w:r>
    </w:p>
    <w:p w14:paraId="2CB0F987" w14:textId="54680564" w:rsidR="00BC56B2" w:rsidRPr="00947BEC" w:rsidRDefault="00947BEC" w:rsidP="007C365B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C">
        <w:rPr>
          <w:rFonts w:ascii="Times New Roman" w:hAnsi="Times New Roman" w:cs="Times New Roman"/>
          <w:sz w:val="24"/>
          <w:szCs w:val="24"/>
        </w:rPr>
        <w:t>NIP</w:t>
      </w:r>
    </w:p>
    <w:p w14:paraId="64DC252E" w14:textId="1AD9E645" w:rsidR="001B7E24" w:rsidRPr="001B7E24" w:rsidRDefault="0089335B" w:rsidP="00DF47AD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86">
        <w:rPr>
          <w:rFonts w:ascii="Times New Roman" w:hAnsi="Times New Roman" w:cs="Times New Roman"/>
          <w:sz w:val="24"/>
          <w:szCs w:val="24"/>
        </w:rPr>
        <w:t xml:space="preserve">imię i nazwisko, </w:t>
      </w:r>
      <w:r w:rsidR="001B7E24" w:rsidRPr="001B7E24">
        <w:rPr>
          <w:rFonts w:ascii="Times New Roman" w:hAnsi="Times New Roman" w:cs="Times New Roman"/>
          <w:sz w:val="24"/>
          <w:szCs w:val="24"/>
        </w:rPr>
        <w:t xml:space="preserve">adres e-mail oraz nr tel. </w:t>
      </w:r>
      <w:r w:rsidR="001B7E24" w:rsidRPr="00C6134D">
        <w:rPr>
          <w:rFonts w:ascii="Times New Roman" w:hAnsi="Times New Roman" w:cs="Times New Roman"/>
          <w:sz w:val="24"/>
          <w:szCs w:val="24"/>
        </w:rPr>
        <w:t xml:space="preserve">osoby </w:t>
      </w:r>
      <w:r w:rsidR="001B7E24">
        <w:rPr>
          <w:rFonts w:ascii="Times New Roman" w:hAnsi="Times New Roman" w:cs="Times New Roman"/>
          <w:sz w:val="24"/>
          <w:szCs w:val="24"/>
        </w:rPr>
        <w:t>wyznaczonej do kontaktu z Organizatorem</w:t>
      </w:r>
      <w:r w:rsidR="00D92E31">
        <w:rPr>
          <w:rFonts w:ascii="Times New Roman" w:hAnsi="Times New Roman" w:cs="Times New Roman"/>
          <w:sz w:val="24"/>
          <w:szCs w:val="24"/>
        </w:rPr>
        <w:t>,</w:t>
      </w:r>
      <w:r w:rsidR="001B7E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1B8FCB" w14:textId="1BA6B6A2" w:rsidR="00DF47AD" w:rsidRDefault="0089335B" w:rsidP="00854D86">
      <w:pPr>
        <w:pStyle w:val="NoSpacing1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AD">
        <w:rPr>
          <w:rFonts w:ascii="Times New Roman" w:hAnsi="Times New Roman" w:cs="Times New Roman"/>
          <w:sz w:val="24"/>
          <w:szCs w:val="24"/>
        </w:rPr>
        <w:t>oświadczenie o</w:t>
      </w:r>
      <w:r w:rsidR="00076104">
        <w:rPr>
          <w:rFonts w:ascii="Times New Roman" w:hAnsi="Times New Roman" w:cs="Times New Roman"/>
          <w:sz w:val="24"/>
          <w:szCs w:val="24"/>
        </w:rPr>
        <w:t xml:space="preserve"> zapoznaniu się i akceptacji</w:t>
      </w:r>
      <w:r w:rsidR="00854D86" w:rsidRPr="00854D86">
        <w:rPr>
          <w:rFonts w:ascii="Times New Roman" w:hAnsi="Times New Roman" w:cs="Times New Roman"/>
          <w:sz w:val="24"/>
          <w:szCs w:val="24"/>
        </w:rPr>
        <w:t xml:space="preserve"> regulamin</w:t>
      </w:r>
      <w:r w:rsidR="00076104">
        <w:rPr>
          <w:rFonts w:ascii="Times New Roman" w:hAnsi="Times New Roman" w:cs="Times New Roman"/>
          <w:sz w:val="24"/>
          <w:szCs w:val="24"/>
        </w:rPr>
        <w:t>u</w:t>
      </w:r>
      <w:r w:rsidR="00854D86" w:rsidRPr="00854D86">
        <w:rPr>
          <w:rFonts w:ascii="Times New Roman" w:hAnsi="Times New Roman" w:cs="Times New Roman"/>
          <w:sz w:val="24"/>
          <w:szCs w:val="24"/>
        </w:rPr>
        <w:t xml:space="preserve"> Akcji</w:t>
      </w:r>
      <w:r w:rsidR="00854D86">
        <w:rPr>
          <w:rFonts w:ascii="Times New Roman" w:hAnsi="Times New Roman" w:cs="Times New Roman"/>
          <w:sz w:val="24"/>
          <w:szCs w:val="24"/>
        </w:rPr>
        <w:t xml:space="preserve"> </w:t>
      </w:r>
      <w:r w:rsidR="00076104">
        <w:rPr>
          <w:rFonts w:ascii="Times New Roman" w:hAnsi="Times New Roman" w:cs="Times New Roman"/>
          <w:sz w:val="24"/>
          <w:szCs w:val="24"/>
        </w:rPr>
        <w:t xml:space="preserve">oraz o </w:t>
      </w:r>
      <w:r w:rsidR="00DF47AD">
        <w:rPr>
          <w:rFonts w:ascii="Times New Roman" w:hAnsi="Times New Roman" w:cs="Times New Roman"/>
          <w:sz w:val="24"/>
          <w:szCs w:val="24"/>
        </w:rPr>
        <w:t>wyrażeniu zgody na przetwarzanie danych osobowych przez Organizatora dla celów związanych z realizacją Akcji.</w:t>
      </w:r>
    </w:p>
    <w:p w14:paraId="36C8E143" w14:textId="673CF8A3" w:rsidR="00DF47AD" w:rsidRDefault="001B7E24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formularza elektronicznego, o którym mowa w ust. 1 wraz z akceptacją Regulaminu</w:t>
      </w:r>
      <w:r w:rsidR="00DF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Akcji jest</w:t>
      </w:r>
      <w:r w:rsidR="00125930">
        <w:rPr>
          <w:rFonts w:ascii="Times New Roman" w:hAnsi="Times New Roman" w:cs="Times New Roman"/>
          <w:sz w:val="24"/>
          <w:szCs w:val="24"/>
        </w:rPr>
        <w:t xml:space="preserve"> </w:t>
      </w:r>
      <w:r w:rsidR="00DF47AD" w:rsidRPr="009B47D1">
        <w:rPr>
          <w:rFonts w:ascii="Times New Roman" w:hAnsi="Times New Roman" w:cs="Times New Roman"/>
          <w:sz w:val="24"/>
          <w:szCs w:val="24"/>
        </w:rPr>
        <w:t>równoznaczne z</w:t>
      </w:r>
      <w:r w:rsidR="00DF47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przystąpieniem do niej Podmiotu zainteresowanego. </w:t>
      </w:r>
    </w:p>
    <w:p w14:paraId="5376A740" w14:textId="68923506" w:rsidR="00DF47AD" w:rsidRDefault="00DF47AD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Zgłoszenia, o których mowa w ust. 1, powinny zostać </w:t>
      </w:r>
      <w:r w:rsidR="001B7E24">
        <w:rPr>
          <w:rFonts w:ascii="Times New Roman" w:hAnsi="Times New Roman" w:cs="Times New Roman"/>
          <w:sz w:val="24"/>
          <w:szCs w:val="24"/>
        </w:rPr>
        <w:t xml:space="preserve">wypełnione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115201">
        <w:rPr>
          <w:rFonts w:ascii="Times New Roman" w:hAnsi="Times New Roman" w:cs="Times New Roman"/>
          <w:sz w:val="24"/>
          <w:szCs w:val="24"/>
        </w:rPr>
        <w:t>28</w:t>
      </w:r>
      <w:r w:rsidR="00C6134D" w:rsidRPr="00C6134D">
        <w:rPr>
          <w:rFonts w:ascii="Times New Roman" w:hAnsi="Times New Roman" w:cs="Times New Roman"/>
          <w:sz w:val="24"/>
          <w:szCs w:val="24"/>
        </w:rPr>
        <w:t xml:space="preserve"> lutego 2017</w:t>
      </w:r>
      <w:r>
        <w:rPr>
          <w:rFonts w:ascii="Times New Roman" w:hAnsi="Times New Roman" w:cs="Times New Roman"/>
          <w:sz w:val="24"/>
          <w:szCs w:val="24"/>
        </w:rPr>
        <w:t xml:space="preserve"> r. Zgłoszenia otrzymane przez Organizatora po tym terminie nie będą przez niego rozpatrywane.</w:t>
      </w:r>
    </w:p>
    <w:p w14:paraId="09FB174C" w14:textId="730AB635" w:rsidR="00DF47AD" w:rsidRPr="00F16409" w:rsidRDefault="00DF47AD" w:rsidP="002C443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6409">
        <w:rPr>
          <w:rFonts w:ascii="Times New Roman" w:hAnsi="Times New Roman" w:cs="Times New Roman"/>
          <w:sz w:val="24"/>
          <w:szCs w:val="24"/>
        </w:rPr>
        <w:t xml:space="preserve">Organizator zastrzega sobie prawo do zmiany terminu, o którym mowa w </w:t>
      </w:r>
      <w:r w:rsidR="00F16409" w:rsidRPr="00F16409">
        <w:rPr>
          <w:rFonts w:ascii="Times New Roman" w:hAnsi="Times New Roman" w:cs="Times New Roman"/>
          <w:sz w:val="24"/>
          <w:szCs w:val="24"/>
        </w:rPr>
        <w:t>§ 1</w:t>
      </w:r>
      <w:r w:rsidR="00F16409">
        <w:rPr>
          <w:rFonts w:ascii="Times New Roman" w:hAnsi="Times New Roman" w:cs="Times New Roman"/>
          <w:sz w:val="24"/>
          <w:szCs w:val="24"/>
        </w:rPr>
        <w:t xml:space="preserve"> </w:t>
      </w:r>
      <w:r w:rsidRPr="00F16409">
        <w:rPr>
          <w:rFonts w:ascii="Times New Roman" w:hAnsi="Times New Roman" w:cs="Times New Roman"/>
          <w:sz w:val="24"/>
          <w:szCs w:val="24"/>
        </w:rPr>
        <w:t>ust. 4, o czym poinformuje publicznie na stronie internetowej Akcji.</w:t>
      </w:r>
    </w:p>
    <w:p w14:paraId="737A3AB9" w14:textId="77777777" w:rsidR="004947CF" w:rsidRDefault="00DF47AD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7D1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otrzymaniu od podmiotu ubiegającego się o udział w Akcji zgłoszenia, o którym mowa w ust. 1,</w:t>
      </w:r>
      <w:r w:rsidRPr="009B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 dokonuje</w:t>
      </w:r>
      <w:r w:rsidRPr="009B47D1">
        <w:rPr>
          <w:rFonts w:ascii="Times New Roman" w:hAnsi="Times New Roman" w:cs="Times New Roman"/>
          <w:sz w:val="24"/>
          <w:szCs w:val="24"/>
        </w:rPr>
        <w:t xml:space="preserve"> weryfikacji informacji zawartych w </w:t>
      </w:r>
      <w:r>
        <w:rPr>
          <w:rFonts w:ascii="Times New Roman" w:hAnsi="Times New Roman" w:cs="Times New Roman"/>
          <w:sz w:val="24"/>
          <w:szCs w:val="24"/>
        </w:rPr>
        <w:t>tym zgłoszeniu</w:t>
      </w:r>
      <w:r w:rsidRPr="009B47D1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sprawdza</w:t>
      </w:r>
      <w:r w:rsidRPr="009B47D1">
        <w:rPr>
          <w:rFonts w:ascii="Times New Roman" w:hAnsi="Times New Roman" w:cs="Times New Roman"/>
          <w:sz w:val="24"/>
          <w:szCs w:val="24"/>
        </w:rPr>
        <w:t xml:space="preserve">, czy na stronie internetowej podmiotu zainteresowanego </w:t>
      </w:r>
    </w:p>
    <w:p w14:paraId="502CE779" w14:textId="77777777" w:rsidR="004947CF" w:rsidRDefault="004947CF" w:rsidP="004947CF">
      <w:pPr>
        <w:pStyle w:val="NoSpacing1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B9784F" w14:textId="1C53A6A6" w:rsidR="00DF47AD" w:rsidRPr="009B47D1" w:rsidRDefault="00DF47AD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7D1">
        <w:rPr>
          <w:rFonts w:ascii="Times New Roman" w:hAnsi="Times New Roman" w:cs="Times New Roman"/>
          <w:sz w:val="24"/>
          <w:szCs w:val="24"/>
        </w:rPr>
        <w:t>udziałem w Akcji zamieszczona została oferta spełniająca warunki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47D1">
        <w:rPr>
          <w:rFonts w:ascii="Times New Roman" w:hAnsi="Times New Roman" w:cs="Times New Roman"/>
          <w:sz w:val="24"/>
          <w:szCs w:val="24"/>
        </w:rPr>
        <w:t>Regulaminie.</w:t>
      </w:r>
    </w:p>
    <w:p w14:paraId="66491CEE" w14:textId="77777777" w:rsidR="00DF47AD" w:rsidRDefault="00DF47AD" w:rsidP="00DF47A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gdy:</w:t>
      </w:r>
    </w:p>
    <w:p w14:paraId="5CCDB252" w14:textId="77777777" w:rsidR="00DF47AD" w:rsidRDefault="00DF47AD" w:rsidP="00DF47AD">
      <w:pPr>
        <w:pStyle w:val="NoSpacing1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podmiot zainteresowany udziałem w Akcji informacje są nieprawdziwe,</w:t>
      </w:r>
    </w:p>
    <w:p w14:paraId="5A3EEC7F" w14:textId="77777777" w:rsidR="00DF47AD" w:rsidRDefault="00DF47AD" w:rsidP="00DF47AD">
      <w:pPr>
        <w:pStyle w:val="NoSpacing1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zainteresowany udziałem w Akcji lub jego oferta nie spełniają wskazanych w Regulaminie warunków udziału w Akcji, </w:t>
      </w:r>
    </w:p>
    <w:p w14:paraId="3B03B5E1" w14:textId="77777777" w:rsidR="00DF47AD" w:rsidRDefault="00DF47AD" w:rsidP="00DF47AD">
      <w:pPr>
        <w:pStyle w:val="NoSpacing1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podanych w zgłoszeniu, o którym mowa w ust. 1, lub oferta promocyjna budzą uzasadnione podejrzenie dotyczące rzetelności podmiotu zainteresowanego udziałem w Akcji;</w:t>
      </w:r>
    </w:p>
    <w:p w14:paraId="1865483D" w14:textId="0AA8D979" w:rsidR="00DF47AD" w:rsidRPr="00A9689B" w:rsidRDefault="00DF47AD" w:rsidP="00DF47AD">
      <w:pPr>
        <w:pStyle w:val="NoSpacing1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Organizator nie kwalifikuje takiego podmiotu jako Partnera, o czym powiadamia przesyłając stosowną informację na adres</w:t>
      </w:r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e-mail, </w:t>
      </w:r>
      <w:r w:rsidR="001B7E24">
        <w:rPr>
          <w:rFonts w:ascii="Times New Roman" w:hAnsi="Times New Roman" w:cs="Times New Roman"/>
          <w:sz w:val="24"/>
          <w:szCs w:val="24"/>
        </w:rPr>
        <w:t>wskazany w formularzu zgłoszeniowym.</w:t>
      </w:r>
    </w:p>
    <w:p w14:paraId="59D0922A" w14:textId="687A234A" w:rsidR="00536EF9" w:rsidRPr="00C6134D" w:rsidRDefault="00DF47AD" w:rsidP="00C6134D">
      <w:pPr>
        <w:pStyle w:val="NoSpacing1"/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pozytywnym wyniku weryfikacji, o której mowa w ust. 6, Organizator kwalifikuje podmiot, który przesłał zgłoszenie, o którym mowa w ust. 1, jako Partnera i umieszcza na stronie internetowej Akcji </w:t>
      </w:r>
      <w:hyperlink r:id="rId8" w:history="1">
        <w:r w:rsidRPr="00536EF9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http://www.polskazobaczwiecej.pl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informację o Partnerze, o czym powiadamia Partnera przesyłając stosowną informację na adres</w:t>
      </w:r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e-mail, </w:t>
      </w:r>
      <w:r w:rsidR="001B7E24">
        <w:rPr>
          <w:rFonts w:ascii="Times New Roman" w:hAnsi="Times New Roman" w:cs="Times New Roman"/>
          <w:sz w:val="24"/>
          <w:szCs w:val="24"/>
        </w:rPr>
        <w:t>wskazany w formularzu zgłoszeniowym</w:t>
      </w:r>
    </w:p>
    <w:p w14:paraId="31843C83" w14:textId="77777777" w:rsidR="00DF47AD" w:rsidRPr="00FC3FEA" w:rsidRDefault="00DF47AD" w:rsidP="00DF47AD">
      <w:pPr>
        <w:pStyle w:val="NoSpacing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23812" w14:textId="77777777" w:rsidR="00DF47AD" w:rsidRPr="009B20C4" w:rsidRDefault="00DF47AD" w:rsidP="00DF47AD">
      <w:pPr>
        <w:pStyle w:val="NoSpacing1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B1E4E39" w14:textId="09AC2F59" w:rsidR="00CF15C0" w:rsidRPr="00CF15C0" w:rsidRDefault="00CF15C0" w:rsidP="00CF15C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15C0">
        <w:rPr>
          <w:rFonts w:ascii="Times New Roman" w:hAnsi="Times New Roman"/>
          <w:sz w:val="24"/>
          <w:szCs w:val="24"/>
        </w:rPr>
        <w:t>Oferta promocyjna, o której mowa w par. 2 ust. 1, musi znaleźć się na stronie Partnera w m</w:t>
      </w:r>
      <w:r>
        <w:rPr>
          <w:rFonts w:ascii="Times New Roman" w:hAnsi="Times New Roman"/>
          <w:sz w:val="24"/>
          <w:szCs w:val="24"/>
        </w:rPr>
        <w:t>omencie wypełniania formularza</w:t>
      </w:r>
      <w:r w:rsidRPr="00CF15C0">
        <w:rPr>
          <w:rFonts w:ascii="Times New Roman" w:hAnsi="Times New Roman"/>
          <w:sz w:val="24"/>
          <w:szCs w:val="24"/>
        </w:rPr>
        <w:t>, gotowa do weryfikacji pod względem merytorycznym przez Organizatora</w:t>
      </w:r>
      <w:r>
        <w:rPr>
          <w:rFonts w:ascii="Times New Roman" w:hAnsi="Times New Roman"/>
          <w:sz w:val="24"/>
          <w:szCs w:val="24"/>
        </w:rPr>
        <w:t>,</w:t>
      </w:r>
      <w:r w:rsidRPr="00CF15C0">
        <w:rPr>
          <w:rFonts w:ascii="Times New Roman" w:hAnsi="Times New Roman"/>
          <w:sz w:val="24"/>
          <w:szCs w:val="24"/>
        </w:rPr>
        <w:t xml:space="preserve"> lecz nie może być widoczna (opublikowana) na stronie Partnera. Partner jest zobowiązany do opublikowania pozytywnie zweryfikowanej oferty promocyjnej na swojej stronie dla wszystkich odwiedzających  w </w:t>
      </w:r>
      <w:r>
        <w:rPr>
          <w:rFonts w:ascii="Times New Roman" w:hAnsi="Times New Roman"/>
          <w:sz w:val="24"/>
          <w:szCs w:val="24"/>
        </w:rPr>
        <w:t xml:space="preserve"> dniu 15 marca o godz. 9:00.</w:t>
      </w:r>
    </w:p>
    <w:p w14:paraId="11EACA3C" w14:textId="1B13367E" w:rsidR="00A11A00" w:rsidRPr="00C759FD" w:rsidRDefault="00A963BF" w:rsidP="009D2529">
      <w:pPr>
        <w:pStyle w:val="NoSpacing1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zobowiązany jest do rozpoczę</w:t>
      </w:r>
      <w:r w:rsidR="00AF3403">
        <w:rPr>
          <w:rFonts w:ascii="Times New Roman" w:hAnsi="Times New Roman" w:cs="Times New Roman"/>
          <w:sz w:val="24"/>
          <w:szCs w:val="24"/>
        </w:rPr>
        <w:t>cia sprzedaży od dnia 17 marca</w:t>
      </w:r>
      <w:r w:rsidR="004400D1">
        <w:rPr>
          <w:rFonts w:ascii="Times New Roman" w:hAnsi="Times New Roman" w:cs="Times New Roman"/>
          <w:sz w:val="24"/>
          <w:szCs w:val="24"/>
        </w:rPr>
        <w:t>, od godz. 12:00</w:t>
      </w:r>
      <w:r w:rsidR="00AF3403">
        <w:rPr>
          <w:rFonts w:ascii="Times New Roman" w:hAnsi="Times New Roman" w:cs="Times New Roman"/>
          <w:sz w:val="24"/>
          <w:szCs w:val="24"/>
        </w:rPr>
        <w:t xml:space="preserve">. </w:t>
      </w:r>
      <w:r w:rsidR="005F2052">
        <w:rPr>
          <w:rFonts w:ascii="Times New Roman" w:hAnsi="Times New Roman" w:cs="Times New Roman"/>
          <w:sz w:val="24"/>
          <w:szCs w:val="24"/>
        </w:rPr>
        <w:t>Start Akcji zostaje zakomunikowany na konferencji prasowej POT, w tym dniu.</w:t>
      </w:r>
    </w:p>
    <w:p w14:paraId="5234F873" w14:textId="680DC486" w:rsidR="001B7E24" w:rsidRPr="00A963BF" w:rsidRDefault="001B7E24" w:rsidP="00DF47AD">
      <w:pPr>
        <w:pStyle w:val="NoSpacing1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3BF">
        <w:rPr>
          <w:rFonts w:ascii="Times New Roman" w:hAnsi="Times New Roman" w:cs="Times New Roman"/>
          <w:sz w:val="24"/>
          <w:szCs w:val="24"/>
        </w:rPr>
        <w:t>Partner zobowiązuje się zamieścić na swojej stronie głównej</w:t>
      </w:r>
      <w:r w:rsidR="00B912D1" w:rsidRPr="00A963BF">
        <w:rPr>
          <w:rFonts w:ascii="Times New Roman" w:hAnsi="Times New Roman" w:cs="Times New Roman"/>
          <w:sz w:val="24"/>
          <w:szCs w:val="24"/>
        </w:rPr>
        <w:t xml:space="preserve"> informacje o udziale w Akcji, w postaci </w:t>
      </w:r>
      <w:r w:rsidR="00A963BF" w:rsidRPr="00A963BF">
        <w:rPr>
          <w:rFonts w:ascii="Times New Roman" w:hAnsi="Times New Roman" w:cs="Times New Roman"/>
          <w:sz w:val="24"/>
          <w:szCs w:val="24"/>
        </w:rPr>
        <w:t>logo Akcji</w:t>
      </w:r>
      <w:r w:rsidR="00B912D1" w:rsidRPr="00A963BF">
        <w:rPr>
          <w:rFonts w:ascii="Times New Roman" w:hAnsi="Times New Roman" w:cs="Times New Roman"/>
          <w:sz w:val="24"/>
          <w:szCs w:val="24"/>
        </w:rPr>
        <w:t xml:space="preserve"> z przekierowaniem na stronę </w:t>
      </w:r>
      <w:hyperlink r:id="rId9" w:history="1">
        <w:r w:rsidR="001E515D" w:rsidRPr="00A963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http://www.polskazobaczwiecej.pl</w:t>
        </w:r>
      </w:hyperlink>
      <w:r w:rsidR="00B912D1" w:rsidRPr="00A963BF">
        <w:rPr>
          <w:rFonts w:ascii="Times New Roman" w:hAnsi="Times New Roman" w:cs="Times New Roman"/>
          <w:sz w:val="24"/>
          <w:szCs w:val="24"/>
        </w:rPr>
        <w:t xml:space="preserve"> na</w:t>
      </w:r>
      <w:r w:rsidR="001E515D" w:rsidRPr="00A963BF">
        <w:rPr>
          <w:rFonts w:ascii="Times New Roman" w:hAnsi="Times New Roman" w:cs="Times New Roman"/>
          <w:sz w:val="24"/>
          <w:szCs w:val="24"/>
        </w:rPr>
        <w:t xml:space="preserve"> 7 </w:t>
      </w:r>
      <w:r w:rsidR="00B912D1" w:rsidRPr="00A963BF">
        <w:rPr>
          <w:rFonts w:ascii="Times New Roman" w:hAnsi="Times New Roman" w:cs="Times New Roman"/>
          <w:sz w:val="24"/>
          <w:szCs w:val="24"/>
        </w:rPr>
        <w:t>dni przed rozpoczęciem Akcji</w:t>
      </w:r>
      <w:r w:rsidR="005F2052">
        <w:rPr>
          <w:rFonts w:ascii="Times New Roman" w:hAnsi="Times New Roman" w:cs="Times New Roman"/>
          <w:sz w:val="24"/>
          <w:szCs w:val="24"/>
        </w:rPr>
        <w:t xml:space="preserve"> i</w:t>
      </w:r>
      <w:r w:rsidR="00B912D1" w:rsidRPr="00A963BF">
        <w:rPr>
          <w:rFonts w:ascii="Times New Roman" w:hAnsi="Times New Roman" w:cs="Times New Roman"/>
          <w:sz w:val="24"/>
          <w:szCs w:val="24"/>
        </w:rPr>
        <w:t xml:space="preserve"> do</w:t>
      </w:r>
      <w:r w:rsidR="001E515D" w:rsidRPr="00A963BF">
        <w:rPr>
          <w:rFonts w:ascii="Times New Roman" w:hAnsi="Times New Roman" w:cs="Times New Roman"/>
          <w:sz w:val="24"/>
          <w:szCs w:val="24"/>
        </w:rPr>
        <w:t xml:space="preserve"> 7</w:t>
      </w:r>
      <w:r w:rsidR="00B912D1" w:rsidRPr="00A963BF">
        <w:rPr>
          <w:rFonts w:ascii="Times New Roman" w:hAnsi="Times New Roman" w:cs="Times New Roman"/>
          <w:sz w:val="24"/>
          <w:szCs w:val="24"/>
        </w:rPr>
        <w:t xml:space="preserve"> dni po jej zakończeniu. </w:t>
      </w:r>
      <w:r w:rsidR="005F2052">
        <w:rPr>
          <w:rFonts w:ascii="Times New Roman" w:hAnsi="Times New Roman" w:cs="Times New Roman"/>
          <w:sz w:val="24"/>
          <w:szCs w:val="24"/>
        </w:rPr>
        <w:t>Logo zostanie przygotowane i dostarczone</w:t>
      </w:r>
      <w:r w:rsidR="00B912D1" w:rsidRPr="00A963BF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14:paraId="469A0CA8" w14:textId="77777777" w:rsidR="00DF47AD" w:rsidRPr="008C61E3" w:rsidRDefault="00DF47AD" w:rsidP="00DF47AD">
      <w:pPr>
        <w:pStyle w:val="NoSpacing1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9B">
        <w:rPr>
          <w:rFonts w:ascii="Times New Roman" w:hAnsi="Times New Roman" w:cs="Times New Roman"/>
          <w:sz w:val="24"/>
          <w:szCs w:val="24"/>
        </w:rPr>
        <w:t xml:space="preserve">Partner </w:t>
      </w:r>
      <w:r w:rsidRPr="00A01EA7">
        <w:rPr>
          <w:rFonts w:ascii="Times New Roman" w:hAnsi="Times New Roman" w:cs="Times New Roman"/>
          <w:sz w:val="24"/>
          <w:szCs w:val="24"/>
        </w:rPr>
        <w:t>zobowiązuje</w:t>
      </w:r>
      <w:r w:rsidRPr="00E1769C">
        <w:rPr>
          <w:rFonts w:ascii="Times New Roman" w:hAnsi="Times New Roman" w:cs="Times New Roman"/>
          <w:sz w:val="24"/>
          <w:szCs w:val="24"/>
        </w:rPr>
        <w:t xml:space="preserve"> się umożliwić </w:t>
      </w:r>
      <w:r w:rsidRPr="00A9689B">
        <w:rPr>
          <w:rFonts w:ascii="Times New Roman" w:hAnsi="Times New Roman" w:cs="Times New Roman"/>
          <w:sz w:val="24"/>
          <w:szCs w:val="24"/>
        </w:rPr>
        <w:t>każdemu klientowi skorzystanie z oferty promocyjnej, na warunkach wskazanych w zgłoszeniu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89B">
        <w:rPr>
          <w:rFonts w:ascii="Times New Roman" w:hAnsi="Times New Roman" w:cs="Times New Roman"/>
          <w:sz w:val="24"/>
          <w:szCs w:val="24"/>
        </w:rPr>
        <w:t xml:space="preserve"> </w:t>
      </w:r>
      <w:r w:rsidRPr="008C61E3">
        <w:rPr>
          <w:rFonts w:ascii="Times New Roman" w:hAnsi="Times New Roman" w:cs="Times New Roman"/>
          <w:sz w:val="24"/>
          <w:szCs w:val="24"/>
        </w:rPr>
        <w:t>o którym mowa w § 3 ust. 1</w:t>
      </w:r>
      <w:r w:rsidRPr="00A01EA7">
        <w:rPr>
          <w:rFonts w:ascii="Times New Roman" w:hAnsi="Times New Roman" w:cs="Times New Roman"/>
          <w:sz w:val="24"/>
          <w:szCs w:val="24"/>
        </w:rPr>
        <w:t>, chyba że wyczerpał się limit produktów i usług objętych ofertą promocyjną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4572F" w14:textId="77777777" w:rsidR="00DF47AD" w:rsidRDefault="00DF47AD" w:rsidP="00DF47AD">
      <w:pPr>
        <w:pStyle w:val="NoSpacing1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EA7">
        <w:rPr>
          <w:rFonts w:ascii="Times New Roman" w:hAnsi="Times New Roman" w:cs="Times New Roman"/>
          <w:sz w:val="24"/>
          <w:szCs w:val="24"/>
        </w:rPr>
        <w:t xml:space="preserve">W przypadku wyczerpania </w:t>
      </w:r>
      <w:r>
        <w:rPr>
          <w:rFonts w:ascii="Times New Roman" w:hAnsi="Times New Roman" w:cs="Times New Roman"/>
          <w:sz w:val="24"/>
          <w:szCs w:val="24"/>
        </w:rPr>
        <w:t xml:space="preserve">limitu produktów i usług objętych ofertą promocyjną </w:t>
      </w:r>
      <w:r w:rsidRPr="00A01EA7">
        <w:rPr>
          <w:rFonts w:ascii="Times New Roman" w:hAnsi="Times New Roman" w:cs="Times New Roman"/>
          <w:sz w:val="24"/>
          <w:szCs w:val="24"/>
        </w:rPr>
        <w:t>Partner zobowiązany jest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C7B0EF" w14:textId="77777777" w:rsidR="004947CF" w:rsidRDefault="004947CF" w:rsidP="004947CF">
      <w:pPr>
        <w:pStyle w:val="NoSpacing1"/>
        <w:spacing w:after="12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D4C4A9" w14:textId="77777777" w:rsidR="004947CF" w:rsidRDefault="004947CF" w:rsidP="004947CF">
      <w:pPr>
        <w:pStyle w:val="NoSpacing1"/>
        <w:spacing w:after="12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8F16ADC" w14:textId="3E85A9ED" w:rsidR="00DF47AD" w:rsidRDefault="00DF47AD" w:rsidP="004F42E7">
      <w:pPr>
        <w:pStyle w:val="NoSpacing1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F6">
        <w:rPr>
          <w:rFonts w:ascii="Times New Roman" w:hAnsi="Times New Roman" w:cs="Times New Roman"/>
          <w:sz w:val="24"/>
          <w:szCs w:val="24"/>
        </w:rPr>
        <w:t xml:space="preserve">niezwłocznego poinformowania </w:t>
      </w:r>
      <w:r>
        <w:rPr>
          <w:rFonts w:ascii="Times New Roman" w:hAnsi="Times New Roman" w:cs="Times New Roman"/>
          <w:sz w:val="24"/>
          <w:szCs w:val="24"/>
        </w:rPr>
        <w:t xml:space="preserve">o tym fakcie </w:t>
      </w:r>
      <w:r w:rsidRPr="009B20C4">
        <w:rPr>
          <w:rFonts w:ascii="Times New Roman" w:hAnsi="Times New Roman" w:cs="Times New Roman"/>
          <w:sz w:val="24"/>
          <w:szCs w:val="24"/>
        </w:rPr>
        <w:t>O</w:t>
      </w:r>
      <w:r w:rsidRPr="00A01EA7">
        <w:rPr>
          <w:rFonts w:ascii="Times New Roman" w:hAnsi="Times New Roman" w:cs="Times New Roman"/>
          <w:sz w:val="24"/>
          <w:szCs w:val="24"/>
        </w:rPr>
        <w:t>rganizatora</w:t>
      </w:r>
      <w:r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4F42E7">
        <w:rPr>
          <w:rFonts w:ascii="Times New Roman" w:hAnsi="Times New Roman" w:cs="Times New Roman"/>
          <w:sz w:val="24"/>
          <w:szCs w:val="24"/>
        </w:rPr>
        <w:t xml:space="preserve">poczty elektronicznej na adres: </w:t>
      </w:r>
      <w:r w:rsidR="004F42E7" w:rsidRPr="004F42E7">
        <w:rPr>
          <w:rFonts w:ascii="Times New Roman" w:hAnsi="Times New Roman" w:cs="Times New Roman"/>
          <w:sz w:val="24"/>
          <w:szCs w:val="24"/>
        </w:rPr>
        <w:t>polskazobaczwiecej@pot.gov.pl</w:t>
      </w:r>
    </w:p>
    <w:p w14:paraId="209D4A06" w14:textId="77777777" w:rsidR="00DF47AD" w:rsidRPr="00A01EA7" w:rsidRDefault="00DF47AD" w:rsidP="00DF47AD">
      <w:pPr>
        <w:pStyle w:val="NoSpacing1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A7">
        <w:rPr>
          <w:rFonts w:ascii="Times New Roman" w:hAnsi="Times New Roman" w:cs="Times New Roman"/>
          <w:sz w:val="24"/>
          <w:szCs w:val="24"/>
        </w:rPr>
        <w:t xml:space="preserve">umieszczenia informacji </w:t>
      </w:r>
      <w:r>
        <w:rPr>
          <w:rFonts w:ascii="Times New Roman" w:hAnsi="Times New Roman" w:cs="Times New Roman"/>
          <w:sz w:val="24"/>
          <w:szCs w:val="24"/>
        </w:rPr>
        <w:t xml:space="preserve">o wyczerpaniu się tego limitu </w:t>
      </w:r>
      <w:r w:rsidRPr="009B20C4">
        <w:rPr>
          <w:rFonts w:ascii="Times New Roman" w:hAnsi="Times New Roman" w:cs="Times New Roman"/>
          <w:sz w:val="24"/>
          <w:szCs w:val="24"/>
        </w:rPr>
        <w:t xml:space="preserve">na swojej stronie internetowej </w:t>
      </w:r>
      <w:r>
        <w:rPr>
          <w:rFonts w:ascii="Times New Roman" w:hAnsi="Times New Roman" w:cs="Times New Roman"/>
          <w:sz w:val="24"/>
          <w:szCs w:val="24"/>
        </w:rPr>
        <w:t xml:space="preserve">pod adresem wskazanym w zgłoszeniu, o którym mowa w § 3 ust. 1, </w:t>
      </w:r>
      <w:r w:rsidRPr="009B20C4">
        <w:rPr>
          <w:rFonts w:ascii="Times New Roman" w:hAnsi="Times New Roman" w:cs="Times New Roman"/>
          <w:sz w:val="24"/>
          <w:szCs w:val="24"/>
        </w:rPr>
        <w:t>oraz</w:t>
      </w:r>
      <w:r w:rsidRPr="00A01EA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1EA7">
        <w:rPr>
          <w:rFonts w:ascii="Times New Roman" w:hAnsi="Times New Roman" w:cs="Times New Roman"/>
          <w:sz w:val="24"/>
          <w:szCs w:val="24"/>
        </w:rPr>
        <w:t>widocznym miejscu w obiekcie</w:t>
      </w:r>
      <w:r>
        <w:rPr>
          <w:rFonts w:ascii="Times New Roman" w:hAnsi="Times New Roman" w:cs="Times New Roman"/>
          <w:sz w:val="24"/>
          <w:szCs w:val="24"/>
        </w:rPr>
        <w:t>, w którym produkty lub usługi turystyczne objęte ofertą promocyjną</w:t>
      </w:r>
      <w:r w:rsidRPr="000D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oferowane</w:t>
      </w:r>
      <w:r w:rsidRPr="00A01EA7">
        <w:rPr>
          <w:rFonts w:ascii="Times New Roman" w:hAnsi="Times New Roman" w:cs="Times New Roman"/>
          <w:sz w:val="24"/>
          <w:szCs w:val="24"/>
        </w:rPr>
        <w:t>.</w:t>
      </w:r>
    </w:p>
    <w:p w14:paraId="4D2D8253" w14:textId="77777777" w:rsidR="00DF47AD" w:rsidRPr="00A01EA7" w:rsidRDefault="00DF47AD" w:rsidP="00DF47AD">
      <w:pPr>
        <w:pStyle w:val="NoSpacing1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EA7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ustalenia przez Organizatora, że Partner nie</w:t>
      </w:r>
      <w:r w:rsidRPr="009B20C4">
        <w:rPr>
          <w:rFonts w:ascii="Times New Roman" w:hAnsi="Times New Roman" w:cs="Times New Roman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sz w:val="24"/>
          <w:szCs w:val="24"/>
        </w:rPr>
        <w:t>ił</w:t>
      </w:r>
      <w:r w:rsidRPr="00370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zniżki, którą zadeklarował w ofercie promocyjnej, z innych powodów niż siła wyższa lub wyczerpanie limitów produktów i usług objętych ofertą promocyjną, </w:t>
      </w:r>
      <w:r w:rsidRPr="00A9689B">
        <w:rPr>
          <w:rFonts w:ascii="Times New Roman" w:hAnsi="Times New Roman" w:cs="Times New Roman"/>
          <w:sz w:val="24"/>
          <w:szCs w:val="24"/>
        </w:rPr>
        <w:t>Partner</w:t>
      </w:r>
      <w:r w:rsidRPr="008C61E3">
        <w:rPr>
          <w:rFonts w:ascii="Times New Roman" w:hAnsi="Times New Roman" w:cs="Times New Roman"/>
          <w:sz w:val="24"/>
          <w:szCs w:val="24"/>
        </w:rPr>
        <w:t xml:space="preserve"> nie będzie miał prawa do udziału w kolejnych edycjach Akcji</w:t>
      </w:r>
      <w:r w:rsidRPr="00A01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D8231" w14:textId="77777777" w:rsidR="00DF47AD" w:rsidRPr="00FC3FEA" w:rsidRDefault="00DF47AD" w:rsidP="00DF47AD">
      <w:pPr>
        <w:pStyle w:val="NoSpacing1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w</w:t>
      </w:r>
      <w:r w:rsidRPr="009B20C4">
        <w:rPr>
          <w:rFonts w:ascii="Times New Roman" w:hAnsi="Times New Roman" w:cs="Times New Roman"/>
          <w:sz w:val="24"/>
          <w:szCs w:val="24"/>
        </w:rPr>
        <w:t xml:space="preserve">szelkie roszczenia </w:t>
      </w:r>
      <w:r>
        <w:rPr>
          <w:rFonts w:ascii="Times New Roman" w:hAnsi="Times New Roman" w:cs="Times New Roman"/>
          <w:sz w:val="24"/>
          <w:szCs w:val="24"/>
        </w:rPr>
        <w:t xml:space="preserve">osób trzecich </w:t>
      </w:r>
      <w:r w:rsidRPr="009B20C4">
        <w:rPr>
          <w:rFonts w:ascii="Times New Roman" w:hAnsi="Times New Roman" w:cs="Times New Roman"/>
          <w:sz w:val="24"/>
          <w:szCs w:val="24"/>
        </w:rPr>
        <w:t xml:space="preserve">związane z brakiem możliwości skorzystania z oferty </w:t>
      </w:r>
      <w:r>
        <w:rPr>
          <w:rFonts w:ascii="Times New Roman" w:hAnsi="Times New Roman" w:cs="Times New Roman"/>
          <w:sz w:val="24"/>
          <w:szCs w:val="24"/>
        </w:rPr>
        <w:t xml:space="preserve">promocyjnej ponosi wyłącznie </w:t>
      </w:r>
      <w:r w:rsidRPr="009B20C4">
        <w:rPr>
          <w:rFonts w:ascii="Times New Roman" w:hAnsi="Times New Roman" w:cs="Times New Roman"/>
          <w:sz w:val="24"/>
          <w:szCs w:val="24"/>
        </w:rPr>
        <w:t>Partner</w:t>
      </w:r>
      <w:r w:rsidRPr="00FC3FEA">
        <w:rPr>
          <w:rFonts w:ascii="Times New Roman" w:hAnsi="Times New Roman" w:cs="Times New Roman"/>
          <w:sz w:val="24"/>
          <w:szCs w:val="24"/>
        </w:rPr>
        <w:t>.</w:t>
      </w:r>
    </w:p>
    <w:p w14:paraId="63A87C0C" w14:textId="77777777" w:rsidR="00DF47AD" w:rsidRPr="009B20C4" w:rsidRDefault="00DF47AD" w:rsidP="00DF47AD">
      <w:pPr>
        <w:pStyle w:val="NoSpacing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C7ED" w14:textId="77777777" w:rsidR="00DF47AD" w:rsidRPr="00A01EA7" w:rsidRDefault="00DF47AD" w:rsidP="00DF47A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1EA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</w:p>
    <w:p w14:paraId="4621BAB2" w14:textId="7F18179C" w:rsidR="00DF47AD" w:rsidRDefault="00DF47AD" w:rsidP="00DF47A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B20C4">
        <w:rPr>
          <w:rFonts w:ascii="Times New Roman" w:hAnsi="Times New Roman"/>
          <w:sz w:val="24"/>
          <w:szCs w:val="24"/>
        </w:rPr>
        <w:t xml:space="preserve">Partner zobowiązuje się do przekazania </w:t>
      </w:r>
      <w:r>
        <w:rPr>
          <w:rFonts w:ascii="Times New Roman" w:hAnsi="Times New Roman"/>
          <w:sz w:val="24"/>
          <w:szCs w:val="24"/>
        </w:rPr>
        <w:t xml:space="preserve">Organizatorowi do dnia </w:t>
      </w:r>
      <w:r w:rsidR="001E515D">
        <w:rPr>
          <w:rFonts w:ascii="Times New Roman" w:hAnsi="Times New Roman"/>
          <w:sz w:val="24"/>
          <w:szCs w:val="24"/>
        </w:rPr>
        <w:t>10 kwietnia 2017 r.</w:t>
      </w:r>
      <w:r w:rsidRPr="009B20C4">
        <w:rPr>
          <w:rFonts w:ascii="Times New Roman" w:hAnsi="Times New Roman"/>
          <w:sz w:val="24"/>
          <w:szCs w:val="24"/>
        </w:rPr>
        <w:t xml:space="preserve"> </w:t>
      </w:r>
      <w:r w:rsidRPr="00A9689B">
        <w:rPr>
          <w:rFonts w:ascii="Times New Roman" w:hAnsi="Times New Roman"/>
          <w:sz w:val="24"/>
          <w:szCs w:val="24"/>
        </w:rPr>
        <w:t xml:space="preserve">informacji o liczbie uczestników, którzy skorzystali z oferty </w:t>
      </w:r>
      <w:r>
        <w:rPr>
          <w:rFonts w:ascii="Times New Roman" w:hAnsi="Times New Roman"/>
          <w:sz w:val="24"/>
          <w:szCs w:val="24"/>
        </w:rPr>
        <w:t xml:space="preserve">promocyjnej </w:t>
      </w:r>
      <w:r w:rsidRPr="009B20C4">
        <w:rPr>
          <w:rFonts w:ascii="Times New Roman" w:hAnsi="Times New Roman"/>
          <w:sz w:val="24"/>
          <w:szCs w:val="24"/>
        </w:rPr>
        <w:t>Partnera</w:t>
      </w:r>
      <w:r w:rsidR="00D15CF7">
        <w:rPr>
          <w:rFonts w:ascii="Times New Roman" w:hAnsi="Times New Roman"/>
          <w:sz w:val="24"/>
          <w:szCs w:val="24"/>
        </w:rPr>
        <w:t xml:space="preserve"> oraz wypełnić arkusz ewaluacyjny. </w:t>
      </w:r>
    </w:p>
    <w:p w14:paraId="17041236" w14:textId="77777777" w:rsidR="00DF47AD" w:rsidRDefault="00DF47AD" w:rsidP="00DF47A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23B6967" w14:textId="77777777" w:rsidR="00DF47AD" w:rsidRPr="00E95C3C" w:rsidRDefault="00DF47AD" w:rsidP="00DF47AD">
      <w:pPr>
        <w:autoSpaceDE w:val="0"/>
        <w:autoSpaceDN w:val="0"/>
        <w:adjustRightInd w:val="0"/>
        <w:spacing w:after="120"/>
        <w:jc w:val="center"/>
      </w:pPr>
      <w:r w:rsidRPr="00FA05B2">
        <w:rPr>
          <w:rFonts w:ascii="Times New Roman" w:hAnsi="Times New Roman"/>
          <w:b/>
          <w:sz w:val="24"/>
          <w:szCs w:val="24"/>
        </w:rPr>
        <w:t>§ 6</w:t>
      </w:r>
    </w:p>
    <w:p w14:paraId="0C474859" w14:textId="2674BD6F" w:rsidR="00DF47AD" w:rsidRPr="00DE3553" w:rsidRDefault="00DF47AD" w:rsidP="00DF47AD">
      <w:pPr>
        <w:pStyle w:val="NoSpacing1"/>
        <w:numPr>
          <w:ilvl w:val="0"/>
          <w:numId w:val="9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udziela Partnerom </w:t>
      </w:r>
      <w:r w:rsidRPr="00E95C3C">
        <w:rPr>
          <w:rFonts w:ascii="Times New Roman" w:hAnsi="Times New Roman" w:cs="Times New Roman"/>
          <w:sz w:val="24"/>
          <w:szCs w:val="24"/>
        </w:rPr>
        <w:t>zgody na wykorzystanie</w:t>
      </w:r>
      <w:r>
        <w:rPr>
          <w:rFonts w:ascii="Times New Roman" w:hAnsi="Times New Roman" w:cs="Times New Roman"/>
          <w:sz w:val="24"/>
          <w:szCs w:val="24"/>
        </w:rPr>
        <w:t xml:space="preserve"> logo Akcji, które zostało umieszczone na stronie internetowej</w:t>
      </w:r>
      <w:r w:rsidR="004F42E7">
        <w:t xml:space="preserve"> </w:t>
      </w:r>
      <w:hyperlink r:id="rId10" w:history="1">
        <w:r w:rsidR="004F42E7" w:rsidRPr="00536EF9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http://www.polskazobaczwiecej.pl</w:t>
        </w:r>
      </w:hyperlink>
      <w:r w:rsidRPr="005C0A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3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Zgoda na wykorzystanie przez Partnerów logo Akcji obejmuje jego umieszczenie przez Partnerów</w:t>
      </w:r>
      <w:r w:rsidRPr="00E9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swoich stronach internetowym</w:t>
      </w:r>
      <w:r w:rsidRPr="00E95C3C">
        <w:rPr>
          <w:rFonts w:ascii="Times New Roman" w:hAnsi="Times New Roman" w:cs="Times New Roman"/>
          <w:sz w:val="24"/>
          <w:szCs w:val="24"/>
        </w:rPr>
        <w:t xml:space="preserve"> wraz z aktywnym odnośnikiem do </w:t>
      </w: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E95C3C">
        <w:rPr>
          <w:rFonts w:ascii="Times New Roman" w:hAnsi="Times New Roman" w:cs="Times New Roman"/>
          <w:sz w:val="24"/>
          <w:szCs w:val="24"/>
        </w:rPr>
        <w:t xml:space="preserve">internetowej Akcji. Wszelkie inne formy wykorzystania logo Akcji </w:t>
      </w:r>
      <w:r>
        <w:rPr>
          <w:rFonts w:ascii="Times New Roman" w:hAnsi="Times New Roman" w:cs="Times New Roman"/>
          <w:sz w:val="24"/>
          <w:szCs w:val="24"/>
        </w:rPr>
        <w:t xml:space="preserve">przez Partnerów lub inne podmioty </w:t>
      </w:r>
      <w:r w:rsidRPr="00E95C3C">
        <w:rPr>
          <w:rFonts w:ascii="Times New Roman" w:hAnsi="Times New Roman" w:cs="Times New Roman"/>
          <w:sz w:val="24"/>
          <w:szCs w:val="24"/>
        </w:rPr>
        <w:t>wymagają pisemnej zgody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F2D17" w14:textId="77777777" w:rsidR="00DF47AD" w:rsidRDefault="00DF47AD" w:rsidP="00DF47AD">
      <w:pPr>
        <w:pStyle w:val="NoSpacing1"/>
        <w:numPr>
          <w:ilvl w:val="0"/>
          <w:numId w:val="9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5C3C">
        <w:rPr>
          <w:rFonts w:ascii="Times New Roman" w:hAnsi="Times New Roman" w:cs="Times New Roman"/>
          <w:sz w:val="24"/>
          <w:szCs w:val="24"/>
        </w:rPr>
        <w:t xml:space="preserve"> przypadku naruszenia przez </w:t>
      </w:r>
      <w:r>
        <w:rPr>
          <w:rFonts w:ascii="Times New Roman" w:hAnsi="Times New Roman" w:cs="Times New Roman"/>
          <w:sz w:val="24"/>
          <w:szCs w:val="24"/>
        </w:rPr>
        <w:t xml:space="preserve">Partnera </w:t>
      </w:r>
      <w:r w:rsidRPr="00E95C3C">
        <w:rPr>
          <w:rFonts w:ascii="Times New Roman" w:hAnsi="Times New Roman" w:cs="Times New Roman"/>
          <w:sz w:val="24"/>
          <w:szCs w:val="24"/>
        </w:rPr>
        <w:t>przepisów niniejszego Regulaminu Organizator zastrzega sobie prawo do cofnięcia Partnerowi zgody na wykorzystanie</w:t>
      </w:r>
      <w:r>
        <w:rPr>
          <w:rFonts w:ascii="Times New Roman" w:hAnsi="Times New Roman" w:cs="Times New Roman"/>
          <w:sz w:val="24"/>
          <w:szCs w:val="24"/>
        </w:rPr>
        <w:t xml:space="preserve"> przez niego logo A</w:t>
      </w:r>
      <w:r w:rsidRPr="00E95C3C">
        <w:rPr>
          <w:rFonts w:ascii="Times New Roman" w:hAnsi="Times New Roman" w:cs="Times New Roman"/>
          <w:sz w:val="24"/>
          <w:szCs w:val="24"/>
        </w:rPr>
        <w:t>kcji</w:t>
      </w:r>
      <w:r>
        <w:rPr>
          <w:rFonts w:ascii="Times New Roman" w:hAnsi="Times New Roman" w:cs="Times New Roman"/>
          <w:sz w:val="24"/>
          <w:szCs w:val="24"/>
        </w:rPr>
        <w:t xml:space="preserve">. O cofnięciu zgody na wykorzystanie logo Akcji Organizator </w:t>
      </w:r>
      <w:r w:rsidRPr="00E95C3C">
        <w:rPr>
          <w:rFonts w:ascii="Times New Roman" w:hAnsi="Times New Roman" w:cs="Times New Roman"/>
          <w:sz w:val="24"/>
          <w:szCs w:val="24"/>
        </w:rPr>
        <w:t>poinformuje Partnera pisemnie.</w:t>
      </w:r>
      <w:r w:rsidRPr="00DE3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18C05" w14:textId="77777777" w:rsidR="00DF47AD" w:rsidRPr="00A01EA7" w:rsidRDefault="00DF47AD" w:rsidP="00DF47AD">
      <w:pPr>
        <w:pStyle w:val="NoSpacing1"/>
        <w:spacing w:after="120" w:line="276" w:lineRule="auto"/>
        <w:jc w:val="both"/>
      </w:pPr>
    </w:p>
    <w:p w14:paraId="55456C4A" w14:textId="77777777" w:rsidR="00F14C4F" w:rsidRDefault="00F14C4F"/>
    <w:sectPr w:rsidR="00F14C4F" w:rsidSect="00390C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798F" w14:textId="77777777" w:rsidR="00D9100D" w:rsidRDefault="00D9100D">
      <w:pPr>
        <w:spacing w:after="0" w:line="240" w:lineRule="auto"/>
      </w:pPr>
      <w:r>
        <w:separator/>
      </w:r>
    </w:p>
  </w:endnote>
  <w:endnote w:type="continuationSeparator" w:id="0">
    <w:p w14:paraId="523B14E7" w14:textId="77777777" w:rsidR="00D9100D" w:rsidRDefault="00D9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140D" w14:textId="1EF7E99B" w:rsidR="00390CB8" w:rsidRPr="00801A41" w:rsidRDefault="00F432BB" w:rsidP="000D32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47C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3963" w14:textId="77777777" w:rsidR="00D9100D" w:rsidRDefault="00D9100D">
      <w:pPr>
        <w:spacing w:after="0" w:line="240" w:lineRule="auto"/>
      </w:pPr>
      <w:r>
        <w:separator/>
      </w:r>
    </w:p>
  </w:footnote>
  <w:footnote w:type="continuationSeparator" w:id="0">
    <w:p w14:paraId="3A49A21C" w14:textId="77777777" w:rsidR="00D9100D" w:rsidRDefault="00D9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62F7" w14:textId="3AAE6F78" w:rsidR="00390CB8" w:rsidRDefault="004947CF" w:rsidP="0062451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435CCF" wp14:editId="37F3A26A">
          <wp:simplePos x="0" y="0"/>
          <wp:positionH relativeFrom="column">
            <wp:posOffset>3928057</wp:posOffset>
          </wp:positionH>
          <wp:positionV relativeFrom="paragraph">
            <wp:posOffset>-153247</wp:posOffset>
          </wp:positionV>
          <wp:extent cx="1954584" cy="448734"/>
          <wp:effectExtent l="0" t="0" r="762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674" cy="45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F3EC46" wp14:editId="3D699DF5">
          <wp:simplePos x="0" y="0"/>
          <wp:positionH relativeFrom="margin">
            <wp:align>left</wp:align>
          </wp:positionH>
          <wp:positionV relativeFrom="paragraph">
            <wp:posOffset>-127847</wp:posOffset>
          </wp:positionV>
          <wp:extent cx="1820916" cy="465667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916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4C3"/>
    <w:multiLevelType w:val="hybridMultilevel"/>
    <w:tmpl w:val="78DE7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76B7C"/>
    <w:multiLevelType w:val="hybridMultilevel"/>
    <w:tmpl w:val="86C24A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273ED"/>
    <w:multiLevelType w:val="hybridMultilevel"/>
    <w:tmpl w:val="78DE7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77183"/>
    <w:multiLevelType w:val="hybridMultilevel"/>
    <w:tmpl w:val="759E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60AA"/>
    <w:multiLevelType w:val="hybridMultilevel"/>
    <w:tmpl w:val="1304E6B6"/>
    <w:lvl w:ilvl="0" w:tplc="1AD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C65F42"/>
    <w:multiLevelType w:val="hybridMultilevel"/>
    <w:tmpl w:val="6D5AB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C09"/>
    <w:multiLevelType w:val="hybridMultilevel"/>
    <w:tmpl w:val="8E48CB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2621EB"/>
    <w:multiLevelType w:val="hybridMultilevel"/>
    <w:tmpl w:val="1526AC3C"/>
    <w:lvl w:ilvl="0" w:tplc="17A6B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5B498D"/>
    <w:multiLevelType w:val="hybridMultilevel"/>
    <w:tmpl w:val="D51A0348"/>
    <w:lvl w:ilvl="0" w:tplc="5BDC7A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F0219"/>
    <w:multiLevelType w:val="hybridMultilevel"/>
    <w:tmpl w:val="3C38A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F65B58"/>
    <w:multiLevelType w:val="hybridMultilevel"/>
    <w:tmpl w:val="CD667194"/>
    <w:lvl w:ilvl="0" w:tplc="DF380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C36487"/>
    <w:multiLevelType w:val="hybridMultilevel"/>
    <w:tmpl w:val="1B76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0E6"/>
    <w:multiLevelType w:val="hybridMultilevel"/>
    <w:tmpl w:val="429A5E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D"/>
    <w:rsid w:val="00002E70"/>
    <w:rsid w:val="00076104"/>
    <w:rsid w:val="0007671E"/>
    <w:rsid w:val="000819CA"/>
    <w:rsid w:val="00115201"/>
    <w:rsid w:val="00125930"/>
    <w:rsid w:val="00161D17"/>
    <w:rsid w:val="001B7E24"/>
    <w:rsid w:val="001C38A4"/>
    <w:rsid w:val="001E515D"/>
    <w:rsid w:val="00240127"/>
    <w:rsid w:val="0025054E"/>
    <w:rsid w:val="002C443D"/>
    <w:rsid w:val="002D29CF"/>
    <w:rsid w:val="003B7C82"/>
    <w:rsid w:val="003E6DDE"/>
    <w:rsid w:val="00410E6F"/>
    <w:rsid w:val="004306FE"/>
    <w:rsid w:val="004400D1"/>
    <w:rsid w:val="004947CF"/>
    <w:rsid w:val="004F42E7"/>
    <w:rsid w:val="00536EF9"/>
    <w:rsid w:val="005F2052"/>
    <w:rsid w:val="00624516"/>
    <w:rsid w:val="0068596C"/>
    <w:rsid w:val="00730F85"/>
    <w:rsid w:val="00751C2B"/>
    <w:rsid w:val="007868BA"/>
    <w:rsid w:val="007C365B"/>
    <w:rsid w:val="007D2B08"/>
    <w:rsid w:val="00854D86"/>
    <w:rsid w:val="0089105D"/>
    <w:rsid w:val="0089335B"/>
    <w:rsid w:val="009310A0"/>
    <w:rsid w:val="00947BEC"/>
    <w:rsid w:val="009556B8"/>
    <w:rsid w:val="009879D0"/>
    <w:rsid w:val="009B52DA"/>
    <w:rsid w:val="009D2529"/>
    <w:rsid w:val="009F3C8F"/>
    <w:rsid w:val="00A07AEE"/>
    <w:rsid w:val="00A11A00"/>
    <w:rsid w:val="00A30F9F"/>
    <w:rsid w:val="00A919CC"/>
    <w:rsid w:val="00A963BF"/>
    <w:rsid w:val="00AF3403"/>
    <w:rsid w:val="00AF520A"/>
    <w:rsid w:val="00B11C05"/>
    <w:rsid w:val="00B345C1"/>
    <w:rsid w:val="00B40216"/>
    <w:rsid w:val="00B42368"/>
    <w:rsid w:val="00B60875"/>
    <w:rsid w:val="00B74CB1"/>
    <w:rsid w:val="00B9058E"/>
    <w:rsid w:val="00B912D1"/>
    <w:rsid w:val="00BA3F08"/>
    <w:rsid w:val="00BB5558"/>
    <w:rsid w:val="00BB6728"/>
    <w:rsid w:val="00BC56B2"/>
    <w:rsid w:val="00BD446C"/>
    <w:rsid w:val="00BF1230"/>
    <w:rsid w:val="00BF3AC9"/>
    <w:rsid w:val="00C05853"/>
    <w:rsid w:val="00C27604"/>
    <w:rsid w:val="00C6134D"/>
    <w:rsid w:val="00C759FD"/>
    <w:rsid w:val="00C85016"/>
    <w:rsid w:val="00CF15C0"/>
    <w:rsid w:val="00D15CF7"/>
    <w:rsid w:val="00D32942"/>
    <w:rsid w:val="00D9100D"/>
    <w:rsid w:val="00D91895"/>
    <w:rsid w:val="00D92E31"/>
    <w:rsid w:val="00DC0582"/>
    <w:rsid w:val="00DC5FFC"/>
    <w:rsid w:val="00DF47AD"/>
    <w:rsid w:val="00E2420E"/>
    <w:rsid w:val="00E44F1B"/>
    <w:rsid w:val="00F00E12"/>
    <w:rsid w:val="00F14C4F"/>
    <w:rsid w:val="00F16409"/>
    <w:rsid w:val="00F32C32"/>
    <w:rsid w:val="00F35630"/>
    <w:rsid w:val="00F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F126"/>
  <w15:chartTrackingRefBased/>
  <w15:docId w15:val="{F4569714-0E4E-4539-B747-3B44C46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7A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DF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7AD"/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DF47AD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uiPriority w:val="99"/>
    <w:rsid w:val="00DF47A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F8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F85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85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05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zobaczwiecej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azobaczwiecej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lskazobaczwiece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skazobaczwiece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Nykowski</dc:creator>
  <cp:keywords/>
  <dc:description/>
  <cp:lastModifiedBy>Joanna Turek</cp:lastModifiedBy>
  <cp:revision>5</cp:revision>
  <dcterms:created xsi:type="dcterms:W3CDTF">2017-01-31T10:10:00Z</dcterms:created>
  <dcterms:modified xsi:type="dcterms:W3CDTF">2017-01-31T11:14:00Z</dcterms:modified>
</cp:coreProperties>
</file>